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9AE" w:rsidRDefault="00C879AE" w:rsidP="00C879AE">
      <w:pPr>
        <w:spacing w:line="480" w:lineRule="auto"/>
        <w:jc w:val="center"/>
        <w:rPr>
          <w:rFonts w:ascii="Times New Roman" w:hAnsi="Times New Roman" w:cs="Times New Roman"/>
          <w:sz w:val="24"/>
          <w:szCs w:val="24"/>
        </w:rPr>
      </w:pPr>
    </w:p>
    <w:p w:rsidR="00C879AE" w:rsidRDefault="00C879AE" w:rsidP="00C879AE">
      <w:pPr>
        <w:pStyle w:val="Header"/>
        <w:spacing w:line="480" w:lineRule="auto"/>
        <w:jc w:val="center"/>
      </w:pPr>
    </w:p>
    <w:p w:rsidR="00C879AE" w:rsidRDefault="00C879AE" w:rsidP="00C879AE">
      <w:pPr>
        <w:pStyle w:val="Header"/>
        <w:spacing w:line="480" w:lineRule="auto"/>
        <w:jc w:val="center"/>
      </w:pPr>
    </w:p>
    <w:p w:rsidR="00C879AE" w:rsidRDefault="00C879AE" w:rsidP="00C879AE">
      <w:pPr>
        <w:pStyle w:val="Header"/>
        <w:spacing w:line="480" w:lineRule="auto"/>
        <w:jc w:val="center"/>
      </w:pPr>
    </w:p>
    <w:p w:rsidR="00C879AE" w:rsidRDefault="00C879AE" w:rsidP="00C879AE">
      <w:pPr>
        <w:pStyle w:val="Header"/>
        <w:spacing w:line="480" w:lineRule="auto"/>
        <w:jc w:val="center"/>
      </w:pPr>
    </w:p>
    <w:p w:rsidR="00C879AE" w:rsidRDefault="00C879AE" w:rsidP="00C879AE">
      <w:pPr>
        <w:pStyle w:val="Header"/>
        <w:spacing w:line="480" w:lineRule="auto"/>
        <w:jc w:val="center"/>
      </w:pPr>
    </w:p>
    <w:p w:rsidR="00C879AE" w:rsidRDefault="00C879AE" w:rsidP="00C879AE">
      <w:pPr>
        <w:pStyle w:val="Header"/>
        <w:spacing w:line="480" w:lineRule="auto"/>
        <w:jc w:val="center"/>
      </w:pPr>
    </w:p>
    <w:p w:rsidR="00C879AE" w:rsidRDefault="00C879AE" w:rsidP="00C879AE">
      <w:pPr>
        <w:pStyle w:val="Header"/>
        <w:spacing w:line="480" w:lineRule="auto"/>
        <w:jc w:val="center"/>
      </w:pPr>
      <w:r w:rsidRPr="00AF29D2">
        <w:t>CANADA BANK POLICIES SUMMARY</w:t>
      </w:r>
      <w:r>
        <w:t>.</w:t>
      </w:r>
    </w:p>
    <w:p w:rsidR="00C879AE" w:rsidRDefault="00C879AE" w:rsidP="00C879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29D2" w:rsidRDefault="00AF29D2" w:rsidP="00C879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29D2" w:rsidRDefault="00AF29D2" w:rsidP="00C879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p>
    <w:p w:rsidR="00AF29D2" w:rsidRDefault="00AF29D2" w:rsidP="00AF29D2">
      <w:pPr>
        <w:spacing w:line="480" w:lineRule="auto"/>
        <w:rPr>
          <w:rFonts w:ascii="Times New Roman" w:hAnsi="Times New Roman" w:cs="Times New Roman"/>
          <w:sz w:val="24"/>
          <w:szCs w:val="24"/>
        </w:rPr>
      </w:pPr>
      <w:bookmarkStart w:id="0" w:name="_GoBack"/>
      <w:bookmarkEnd w:id="0"/>
    </w:p>
    <w:p w:rsidR="00F53E8C" w:rsidRDefault="00E435AE" w:rsidP="00AF29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bank </w:t>
      </w:r>
      <w:r w:rsidR="00540217">
        <w:rPr>
          <w:rFonts w:ascii="Times New Roman" w:hAnsi="Times New Roman" w:cs="Times New Roman"/>
          <w:sz w:val="24"/>
          <w:szCs w:val="24"/>
        </w:rPr>
        <w:t>h</w:t>
      </w:r>
      <w:r>
        <w:rPr>
          <w:rFonts w:ascii="Times New Roman" w:hAnsi="Times New Roman" w:cs="Times New Roman"/>
          <w:sz w:val="24"/>
          <w:szCs w:val="24"/>
        </w:rPr>
        <w:t>as</w:t>
      </w:r>
      <w:r w:rsidR="00540217">
        <w:rPr>
          <w:rFonts w:ascii="Times New Roman" w:hAnsi="Times New Roman" w:cs="Times New Roman"/>
          <w:sz w:val="24"/>
          <w:szCs w:val="24"/>
        </w:rPr>
        <w:t xml:space="preserve"> made</w:t>
      </w:r>
      <w:r>
        <w:rPr>
          <w:rFonts w:ascii="Times New Roman" w:hAnsi="Times New Roman" w:cs="Times New Roman"/>
          <w:sz w:val="24"/>
          <w:szCs w:val="24"/>
        </w:rPr>
        <w:t xml:space="preserve"> an effort to make sure that amid this period there is still access to financing of those households and business through loans. To achieve this, the bank has reduced its overnight rate in a period of three weeks while also concluded loaning operations of about $200billions in this period. The bank will continue to spend through buying </w:t>
      </w:r>
      <w:r w:rsidR="00003654">
        <w:rPr>
          <w:rFonts w:ascii="Times New Roman" w:hAnsi="Times New Roman" w:cs="Times New Roman"/>
          <w:sz w:val="24"/>
          <w:szCs w:val="24"/>
        </w:rPr>
        <w:t>of the</w:t>
      </w:r>
      <w:r>
        <w:rPr>
          <w:rFonts w:ascii="Times New Roman" w:hAnsi="Times New Roman" w:cs="Times New Roman"/>
          <w:sz w:val="24"/>
          <w:szCs w:val="24"/>
        </w:rPr>
        <w:t xml:space="preserve"> securities from the government, which will increase even every week to ensure that the market for the government is well cushioned against the negative impact in the economy. Several bond programs have been announced by the bank, which is targeted towards the enhancement of the provincial money market.  </w:t>
      </w:r>
    </w:p>
    <w:p w:rsidR="0042741A" w:rsidRDefault="00E435AE" w:rsidP="00AF29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efforts, both fiscal and monetary, will ensure that economic operations are not affected and will continue to as confidence and spending of consumers will have been stimulated through the measures. In a period where the economy is undergoing a recession, the intervention of the Canada bank is time to ensure the effects are not so much felt in the money market. It is the coordinated efforts of the bank to avail financial injection into the market so that consumers like households or other small businesses will still have access to the money needed to flatten the curve.</w:t>
      </w:r>
    </w:p>
    <w:p w:rsidR="00F53E8C" w:rsidRPr="00F14371" w:rsidRDefault="00E435AE" w:rsidP="00AF29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growth of the Canadian economy has been affected by the reduced expenditure by the government as well as the consumption index reducing the due reduction of opportunities. The policies are also directed to ensure that amid the economic challenges of unemployment and inflation, consumers and households have access to a cushion which they may need. Inflation has increased, leading to the reduction of prices of oil, making various businesses being shut down </w:t>
      </w:r>
      <w:r>
        <w:rPr>
          <w:rFonts w:ascii="Times New Roman" w:hAnsi="Times New Roman" w:cs="Times New Roman"/>
          <w:sz w:val="24"/>
          <w:szCs w:val="24"/>
        </w:rPr>
        <w:lastRenderedPageBreak/>
        <w:t xml:space="preserve">with little earnings being realized. </w:t>
      </w:r>
      <w:r w:rsidR="00003654">
        <w:rPr>
          <w:rFonts w:ascii="Times New Roman" w:hAnsi="Times New Roman" w:cs="Times New Roman"/>
          <w:sz w:val="24"/>
          <w:szCs w:val="24"/>
        </w:rPr>
        <w:t xml:space="preserve">Unemployment hit the economy hard as several jobs were lost by the period of </w:t>
      </w:r>
      <w:r w:rsidR="00AF29D2">
        <w:rPr>
          <w:rFonts w:ascii="Times New Roman" w:hAnsi="Times New Roman" w:cs="Times New Roman"/>
          <w:sz w:val="24"/>
          <w:szCs w:val="24"/>
        </w:rPr>
        <w:t>March</w:t>
      </w:r>
      <w:r w:rsidR="00003654">
        <w:rPr>
          <w:rFonts w:ascii="Times New Roman" w:hAnsi="Times New Roman" w:cs="Times New Roman"/>
          <w:sz w:val="24"/>
          <w:szCs w:val="24"/>
        </w:rPr>
        <w:t xml:space="preserve"> increasing demand for the emergency response benefits.</w:t>
      </w:r>
    </w:p>
    <w:sectPr w:rsidR="00F53E8C" w:rsidRPr="00F14371" w:rsidSect="00AF29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720" w:rsidRDefault="00AC7720" w:rsidP="00AF29D2">
      <w:pPr>
        <w:spacing w:after="0" w:line="240" w:lineRule="auto"/>
      </w:pPr>
      <w:r>
        <w:separator/>
      </w:r>
    </w:p>
  </w:endnote>
  <w:endnote w:type="continuationSeparator" w:id="0">
    <w:p w:rsidR="00AC7720" w:rsidRDefault="00AC7720" w:rsidP="00AF2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720" w:rsidRDefault="00AC7720" w:rsidP="00AF29D2">
      <w:pPr>
        <w:spacing w:after="0" w:line="240" w:lineRule="auto"/>
      </w:pPr>
      <w:r>
        <w:separator/>
      </w:r>
    </w:p>
  </w:footnote>
  <w:footnote w:type="continuationSeparator" w:id="0">
    <w:p w:rsidR="00AC7720" w:rsidRDefault="00AC7720" w:rsidP="00AF2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658293"/>
      <w:docPartObj>
        <w:docPartGallery w:val="Page Numbers (Top of Page)"/>
        <w:docPartUnique/>
      </w:docPartObj>
    </w:sdtPr>
    <w:sdtEndPr>
      <w:rPr>
        <w:noProof/>
      </w:rPr>
    </w:sdtEndPr>
    <w:sdtContent>
      <w:p w:rsidR="00AF29D2" w:rsidRDefault="00AF29D2">
        <w:pPr>
          <w:pStyle w:val="Header"/>
          <w:jc w:val="right"/>
        </w:pPr>
        <w:r>
          <w:fldChar w:fldCharType="begin"/>
        </w:r>
        <w:r>
          <w:instrText xml:space="preserve"> PAGE   \* MERGEFORMAT </w:instrText>
        </w:r>
        <w:r>
          <w:fldChar w:fldCharType="separate"/>
        </w:r>
        <w:r w:rsidR="00C879AE">
          <w:rPr>
            <w:noProof/>
          </w:rPr>
          <w:t>2</w:t>
        </w:r>
        <w:r>
          <w:rPr>
            <w:noProof/>
          </w:rPr>
          <w:fldChar w:fldCharType="end"/>
        </w:r>
      </w:p>
    </w:sdtContent>
  </w:sdt>
  <w:p w:rsidR="00AF29D2" w:rsidRDefault="00AF29D2">
    <w:pPr>
      <w:pStyle w:val="Header"/>
    </w:pPr>
    <w:r>
      <w:t>CANADA BANK POLICIES SUMMARY.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D2" w:rsidRDefault="00C879AE">
    <w:pPr>
      <w:pStyle w:val="Header"/>
    </w:pPr>
    <w:r>
      <w:t>Running head</w:t>
    </w:r>
    <w:r w:rsidR="00AF29D2">
      <w:t xml:space="preserve">: </w:t>
    </w:r>
    <w:r w:rsidR="00AF29D2" w:rsidRPr="00AF29D2">
      <w:t>CANADA BANK POLICIES SUMMARY</w:t>
    </w:r>
    <w:r w:rsidR="00AF29D2">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71"/>
    <w:rsid w:val="00003654"/>
    <w:rsid w:val="00273E6F"/>
    <w:rsid w:val="0042741A"/>
    <w:rsid w:val="00540217"/>
    <w:rsid w:val="009D5DA4"/>
    <w:rsid w:val="00AC7720"/>
    <w:rsid w:val="00AF29D2"/>
    <w:rsid w:val="00BB4588"/>
    <w:rsid w:val="00C879AE"/>
    <w:rsid w:val="00E435AE"/>
    <w:rsid w:val="00F14371"/>
    <w:rsid w:val="00F5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C770"/>
  <w15:docId w15:val="{54C65A74-10F2-45DD-9534-8C6CC06D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9D2"/>
  </w:style>
  <w:style w:type="paragraph" w:styleId="Footer">
    <w:name w:val="footer"/>
    <w:basedOn w:val="Normal"/>
    <w:link w:val="FooterChar"/>
    <w:uiPriority w:val="99"/>
    <w:unhideWhenUsed/>
    <w:rsid w:val="00AF2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2020-05-28T02:35:00Z</dcterms:created>
  <dcterms:modified xsi:type="dcterms:W3CDTF">2020-05-28T02:35:00Z</dcterms:modified>
</cp:coreProperties>
</file>